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A7C" w:rsidRPr="003412D3" w:rsidRDefault="001749C6" w:rsidP="00185A7C">
      <w:pPr>
        <w:pStyle w:val="Default"/>
        <w:ind w:left="360"/>
        <w:rPr>
          <w:color w:val="auto"/>
          <w:sz w:val="20"/>
          <w:szCs w:val="20"/>
        </w:rPr>
      </w:pPr>
      <w:r w:rsidRPr="003412D3">
        <w:rPr>
          <w:noProof/>
          <w:color w:val="auto"/>
          <w:sz w:val="20"/>
          <w:szCs w:val="20"/>
        </w:rPr>
        <w:t>2/1</w:t>
      </w:r>
      <w:r w:rsidR="005010B0">
        <w:rPr>
          <w:noProof/>
          <w:color w:val="auto"/>
          <w:sz w:val="20"/>
          <w:szCs w:val="20"/>
        </w:rPr>
        <w:t>2</w:t>
      </w:r>
      <w:r w:rsidRPr="003412D3">
        <w:rPr>
          <w:noProof/>
          <w:color w:val="auto"/>
          <w:sz w:val="20"/>
          <w:szCs w:val="20"/>
        </w:rPr>
        <w:t>/19</w:t>
      </w:r>
    </w:p>
    <w:p w:rsidR="00185A7C" w:rsidRPr="003412D3" w:rsidRDefault="00185A7C" w:rsidP="00185A7C">
      <w:pPr>
        <w:pStyle w:val="Default"/>
        <w:ind w:left="2070"/>
        <w:rPr>
          <w:color w:val="auto"/>
          <w:sz w:val="20"/>
          <w:szCs w:val="20"/>
        </w:rPr>
      </w:pPr>
    </w:p>
    <w:p w:rsidR="00185A7C" w:rsidRPr="003412D3" w:rsidRDefault="00185A7C" w:rsidP="00185A7C">
      <w:pPr>
        <w:pStyle w:val="Default"/>
        <w:ind w:left="2070"/>
        <w:rPr>
          <w:color w:val="auto"/>
          <w:sz w:val="20"/>
          <w:szCs w:val="20"/>
        </w:rPr>
      </w:pPr>
    </w:p>
    <w:p w:rsidR="00185A7C" w:rsidRPr="003412D3" w:rsidRDefault="00185A7C" w:rsidP="00185A7C">
      <w:pPr>
        <w:pStyle w:val="Default"/>
        <w:ind w:left="360"/>
        <w:rPr>
          <w:b/>
          <w:color w:val="auto"/>
          <w:sz w:val="20"/>
          <w:szCs w:val="20"/>
        </w:rPr>
      </w:pPr>
    </w:p>
    <w:p w:rsidR="00185A7C" w:rsidRPr="003412D3" w:rsidRDefault="00185A7C" w:rsidP="00185A7C">
      <w:pPr>
        <w:pStyle w:val="Default"/>
        <w:ind w:left="360"/>
        <w:rPr>
          <w:b/>
          <w:color w:val="auto"/>
          <w:sz w:val="20"/>
          <w:szCs w:val="20"/>
        </w:rPr>
      </w:pPr>
    </w:p>
    <w:p w:rsidR="00185A7C" w:rsidRPr="003412D3" w:rsidRDefault="00185A7C" w:rsidP="00185A7C">
      <w:pPr>
        <w:pStyle w:val="Default"/>
        <w:ind w:left="360"/>
        <w:rPr>
          <w:color w:val="auto"/>
          <w:sz w:val="20"/>
          <w:szCs w:val="20"/>
        </w:rPr>
      </w:pPr>
      <w:r w:rsidRPr="003412D3">
        <w:rPr>
          <w:b/>
          <w:color w:val="auto"/>
          <w:sz w:val="20"/>
          <w:szCs w:val="20"/>
        </w:rPr>
        <w:t xml:space="preserve">RFP # </w:t>
      </w:r>
      <w:r w:rsidR="001749C6" w:rsidRPr="003412D3">
        <w:rPr>
          <w:b/>
          <w:color w:val="auto"/>
          <w:sz w:val="20"/>
          <w:szCs w:val="20"/>
        </w:rPr>
        <w:t xml:space="preserve">20-008 Facility Master Plan </w:t>
      </w:r>
    </w:p>
    <w:p w:rsidR="00185A7C" w:rsidRPr="003412D3" w:rsidRDefault="00185A7C" w:rsidP="00185A7C">
      <w:pPr>
        <w:pStyle w:val="Default"/>
        <w:ind w:left="360"/>
        <w:rPr>
          <w:color w:val="auto"/>
          <w:sz w:val="20"/>
          <w:szCs w:val="20"/>
        </w:rPr>
      </w:pPr>
    </w:p>
    <w:p w:rsidR="00185A7C" w:rsidRPr="003412D3" w:rsidRDefault="00185A7C" w:rsidP="00185A7C">
      <w:pPr>
        <w:pStyle w:val="Default"/>
        <w:ind w:left="360"/>
        <w:rPr>
          <w:color w:val="auto"/>
          <w:sz w:val="20"/>
          <w:szCs w:val="20"/>
        </w:rPr>
      </w:pPr>
    </w:p>
    <w:p w:rsidR="00185A7C" w:rsidRPr="003412D3" w:rsidRDefault="00185A7C" w:rsidP="00185A7C">
      <w:pPr>
        <w:pStyle w:val="Default"/>
        <w:ind w:left="360"/>
        <w:rPr>
          <w:color w:val="auto"/>
          <w:sz w:val="20"/>
          <w:szCs w:val="20"/>
        </w:rPr>
      </w:pPr>
      <w:r w:rsidRPr="003412D3">
        <w:rPr>
          <w:color w:val="auto"/>
          <w:sz w:val="20"/>
          <w:szCs w:val="20"/>
        </w:rPr>
        <w:t xml:space="preserve">Addendum No. </w:t>
      </w:r>
      <w:r w:rsidR="00062963" w:rsidRPr="003412D3">
        <w:rPr>
          <w:color w:val="auto"/>
          <w:sz w:val="20"/>
          <w:szCs w:val="20"/>
        </w:rPr>
        <w:t>1</w:t>
      </w:r>
    </w:p>
    <w:p w:rsidR="00185A7C" w:rsidRPr="003412D3" w:rsidRDefault="00185A7C" w:rsidP="00185A7C">
      <w:pPr>
        <w:pStyle w:val="Default"/>
        <w:ind w:left="360"/>
        <w:rPr>
          <w:color w:val="auto"/>
          <w:sz w:val="20"/>
          <w:szCs w:val="20"/>
        </w:rPr>
      </w:pPr>
    </w:p>
    <w:p w:rsidR="00185A7C" w:rsidRPr="003412D3" w:rsidRDefault="00185A7C" w:rsidP="00185A7C">
      <w:pPr>
        <w:pStyle w:val="Default"/>
        <w:ind w:left="360"/>
        <w:rPr>
          <w:color w:val="auto"/>
          <w:sz w:val="20"/>
          <w:szCs w:val="20"/>
        </w:rPr>
      </w:pPr>
    </w:p>
    <w:p w:rsidR="00185A7C" w:rsidRPr="003412D3" w:rsidRDefault="00185A7C" w:rsidP="00185A7C">
      <w:pPr>
        <w:pStyle w:val="Default"/>
        <w:ind w:left="360"/>
        <w:rPr>
          <w:color w:val="auto"/>
          <w:sz w:val="20"/>
          <w:szCs w:val="20"/>
        </w:rPr>
      </w:pPr>
      <w:r w:rsidRPr="003412D3">
        <w:rPr>
          <w:color w:val="auto"/>
          <w:sz w:val="20"/>
          <w:szCs w:val="20"/>
        </w:rPr>
        <w:t xml:space="preserve">Opening Date: </w:t>
      </w:r>
      <w:r w:rsidR="00062963" w:rsidRPr="003412D3">
        <w:rPr>
          <w:color w:val="auto"/>
          <w:sz w:val="20"/>
          <w:szCs w:val="20"/>
        </w:rPr>
        <w:t>2/25/19</w:t>
      </w:r>
    </w:p>
    <w:p w:rsidR="00185A7C" w:rsidRPr="003412D3" w:rsidRDefault="00185A7C" w:rsidP="00185A7C">
      <w:pPr>
        <w:pStyle w:val="Default"/>
        <w:ind w:left="360"/>
        <w:rPr>
          <w:color w:val="auto"/>
          <w:sz w:val="20"/>
          <w:szCs w:val="20"/>
        </w:rPr>
      </w:pPr>
      <w:r w:rsidRPr="003412D3">
        <w:rPr>
          <w:color w:val="auto"/>
          <w:sz w:val="20"/>
          <w:szCs w:val="20"/>
        </w:rPr>
        <w:t xml:space="preserve">Opening Time: </w:t>
      </w:r>
      <w:r w:rsidR="00062963" w:rsidRPr="003412D3">
        <w:rPr>
          <w:color w:val="auto"/>
          <w:sz w:val="20"/>
          <w:szCs w:val="20"/>
        </w:rPr>
        <w:t>10:00 AM</w:t>
      </w:r>
    </w:p>
    <w:p w:rsidR="00185A7C" w:rsidRPr="003412D3" w:rsidRDefault="00185A7C" w:rsidP="00185A7C">
      <w:pPr>
        <w:pStyle w:val="Default"/>
        <w:ind w:left="360"/>
        <w:rPr>
          <w:color w:val="auto"/>
          <w:sz w:val="20"/>
          <w:szCs w:val="20"/>
        </w:rPr>
      </w:pPr>
    </w:p>
    <w:p w:rsidR="00185A7C" w:rsidRPr="003412D3" w:rsidRDefault="00185A7C" w:rsidP="00185A7C">
      <w:pPr>
        <w:pStyle w:val="Default"/>
        <w:ind w:left="360"/>
        <w:rPr>
          <w:color w:val="auto"/>
          <w:sz w:val="20"/>
          <w:szCs w:val="20"/>
        </w:rPr>
      </w:pPr>
    </w:p>
    <w:p w:rsidR="00185A7C" w:rsidRPr="003412D3" w:rsidRDefault="00185A7C" w:rsidP="00185A7C">
      <w:pPr>
        <w:pStyle w:val="Default"/>
        <w:ind w:left="360"/>
        <w:rPr>
          <w:color w:val="auto"/>
          <w:sz w:val="20"/>
          <w:szCs w:val="20"/>
        </w:rPr>
      </w:pPr>
      <w:r w:rsidRPr="003412D3">
        <w:rPr>
          <w:color w:val="auto"/>
          <w:sz w:val="20"/>
          <w:szCs w:val="20"/>
        </w:rPr>
        <w:t xml:space="preserve">Notice to Bidders: </w:t>
      </w:r>
    </w:p>
    <w:p w:rsidR="00185A7C" w:rsidRPr="003412D3" w:rsidRDefault="00185A7C" w:rsidP="00185A7C">
      <w:pPr>
        <w:pStyle w:val="Default"/>
        <w:ind w:left="360"/>
        <w:rPr>
          <w:color w:val="auto"/>
          <w:sz w:val="20"/>
          <w:szCs w:val="20"/>
        </w:rPr>
      </w:pPr>
    </w:p>
    <w:p w:rsidR="00185A7C" w:rsidRPr="00134FFF" w:rsidRDefault="00185A7C" w:rsidP="00185A7C">
      <w:pPr>
        <w:pStyle w:val="BodyTextIndent"/>
        <w:ind w:left="360" w:firstLine="0"/>
        <w:rPr>
          <w:rFonts w:ascii="Arial" w:hAnsi="Arial" w:cs="Arial"/>
        </w:rPr>
      </w:pPr>
      <w:r w:rsidRPr="003412D3">
        <w:rPr>
          <w:rFonts w:ascii="Arial" w:hAnsi="Arial" w:cs="Arial"/>
        </w:rPr>
        <w:t>A request to submit a proposal on the above</w:t>
      </w:r>
      <w:r w:rsidRPr="00134FFF">
        <w:rPr>
          <w:rFonts w:ascii="Arial" w:hAnsi="Arial" w:cs="Arial"/>
        </w:rPr>
        <w:t xml:space="preserve"> was sent earlier to your </w:t>
      </w:r>
      <w:r w:rsidR="00EC1AE0">
        <w:rPr>
          <w:rFonts w:ascii="Arial" w:hAnsi="Arial" w:cs="Arial"/>
        </w:rPr>
        <w:t>firm</w:t>
      </w:r>
      <w:r w:rsidRPr="00134FFF">
        <w:rPr>
          <w:rFonts w:ascii="Arial" w:hAnsi="Arial" w:cs="Arial"/>
        </w:rPr>
        <w:t xml:space="preserve">. </w:t>
      </w:r>
    </w:p>
    <w:p w:rsidR="00185A7C" w:rsidRPr="00134FFF" w:rsidRDefault="00185A7C" w:rsidP="00185A7C">
      <w:pPr>
        <w:pStyle w:val="BodyTextIndent"/>
        <w:ind w:left="360" w:firstLine="0"/>
        <w:rPr>
          <w:rFonts w:ascii="Arial" w:hAnsi="Arial" w:cs="Arial"/>
        </w:rPr>
      </w:pPr>
    </w:p>
    <w:p w:rsidR="00185A7C" w:rsidRPr="00134FFF" w:rsidRDefault="00185A7C" w:rsidP="00185A7C">
      <w:pPr>
        <w:pStyle w:val="BodyTextIndent"/>
        <w:ind w:left="360" w:firstLine="0"/>
        <w:rPr>
          <w:rFonts w:ascii="Arial" w:hAnsi="Arial" w:cs="Arial"/>
        </w:rPr>
      </w:pPr>
      <w:r w:rsidRPr="00134FFF">
        <w:rPr>
          <w:rFonts w:ascii="Arial" w:hAnsi="Arial" w:cs="Arial"/>
        </w:rPr>
        <w:t>Request</w:t>
      </w:r>
      <w:r>
        <w:rPr>
          <w:rFonts w:ascii="Arial" w:hAnsi="Arial" w:cs="Arial"/>
        </w:rPr>
        <w:t>s</w:t>
      </w:r>
      <w:r w:rsidRPr="00134FFF">
        <w:rPr>
          <w:rFonts w:ascii="Arial" w:hAnsi="Arial" w:cs="Arial"/>
        </w:rPr>
        <w:t xml:space="preserve"> for additional information ha</w:t>
      </w:r>
      <w:r>
        <w:rPr>
          <w:rFonts w:ascii="Arial" w:hAnsi="Arial" w:cs="Arial"/>
        </w:rPr>
        <w:t>ve</w:t>
      </w:r>
      <w:r w:rsidRPr="00134FFF">
        <w:rPr>
          <w:rFonts w:ascii="Arial" w:hAnsi="Arial" w:cs="Arial"/>
        </w:rPr>
        <w:t xml:space="preserve"> been submitted to </w:t>
      </w:r>
      <w:r w:rsidR="00EC1AE0">
        <w:rPr>
          <w:rFonts w:ascii="Arial" w:hAnsi="Arial" w:cs="Arial"/>
        </w:rPr>
        <w:t>the Racine Unified School District</w:t>
      </w:r>
      <w:r w:rsidRPr="00134FFF">
        <w:rPr>
          <w:rFonts w:ascii="Arial" w:hAnsi="Arial" w:cs="Arial"/>
        </w:rPr>
        <w:t>.  The following response is being provided to all vendors on our bid list to facilitate with your proposal submittal.</w:t>
      </w:r>
    </w:p>
    <w:p w:rsidR="00185A7C" w:rsidRPr="003412D3" w:rsidRDefault="00185A7C" w:rsidP="00185A7C">
      <w:pPr>
        <w:ind w:left="360"/>
        <w:rPr>
          <w:rFonts w:eastAsiaTheme="minorEastAsia" w:cs="Arial"/>
        </w:rPr>
      </w:pPr>
    </w:p>
    <w:p w:rsidR="00185A7C" w:rsidRPr="003412D3" w:rsidRDefault="00185A7C" w:rsidP="00062963">
      <w:pPr>
        <w:tabs>
          <w:tab w:val="left" w:pos="540"/>
        </w:tabs>
        <w:ind w:left="540" w:hanging="540"/>
      </w:pPr>
      <w:r w:rsidRPr="003412D3">
        <w:rPr>
          <w:rFonts w:eastAsiaTheme="minorEastAsia"/>
        </w:rPr>
        <w:t xml:space="preserve">Q1: </w:t>
      </w:r>
      <w:r w:rsidR="00062963" w:rsidRPr="003412D3">
        <w:rPr>
          <w:rFonts w:eastAsiaTheme="minorEastAsia"/>
        </w:rPr>
        <w:tab/>
      </w:r>
      <w:r w:rsidR="00062963" w:rsidRPr="003412D3">
        <w:rPr>
          <w:shd w:val="clear" w:color="auto" w:fill="FFFFFF"/>
        </w:rPr>
        <w:t>Does this RFP pertain to CM services or will there be a separate RFP coming out for Construction Management Services in the future? Thank you!</w:t>
      </w:r>
      <w:r w:rsidRPr="003412D3">
        <w:rPr>
          <w:rFonts w:eastAsiaTheme="minorEastAsia"/>
        </w:rPr>
        <w:t xml:space="preserve"> </w:t>
      </w:r>
    </w:p>
    <w:p w:rsidR="00062963" w:rsidRPr="00062963" w:rsidRDefault="00185A7C" w:rsidP="00062963">
      <w:pPr>
        <w:tabs>
          <w:tab w:val="left" w:pos="540"/>
        </w:tabs>
        <w:ind w:left="540" w:hanging="540"/>
        <w:rPr>
          <w:color w:val="FF0000"/>
        </w:rPr>
      </w:pPr>
      <w:r w:rsidRPr="003412D3">
        <w:rPr>
          <w:rFonts w:eastAsiaTheme="minorEastAsia"/>
          <w:color w:val="FF0000"/>
        </w:rPr>
        <w:t xml:space="preserve">A1: </w:t>
      </w:r>
      <w:r w:rsidR="00062963" w:rsidRPr="003412D3">
        <w:rPr>
          <w:rFonts w:eastAsiaTheme="minorEastAsia"/>
          <w:color w:val="FF0000"/>
        </w:rPr>
        <w:tab/>
      </w:r>
      <w:r w:rsidR="00062963" w:rsidRPr="003412D3">
        <w:rPr>
          <w:color w:val="FF0000"/>
        </w:rPr>
        <w:t xml:space="preserve">This is just for the plan. </w:t>
      </w:r>
      <w:r w:rsidR="005010B0">
        <w:rPr>
          <w:color w:val="FF0000"/>
        </w:rPr>
        <w:t xml:space="preserve">We have not </w:t>
      </w:r>
      <w:proofErr w:type="gramStart"/>
      <w:r w:rsidR="005010B0">
        <w:rPr>
          <w:color w:val="FF0000"/>
        </w:rPr>
        <w:t>made a decision</w:t>
      </w:r>
      <w:proofErr w:type="gramEnd"/>
      <w:r w:rsidR="005010B0">
        <w:rPr>
          <w:color w:val="FF0000"/>
        </w:rPr>
        <w:t xml:space="preserve"> on CM Services yet.</w:t>
      </w:r>
    </w:p>
    <w:p w:rsidR="00185A7C" w:rsidRPr="00062963" w:rsidRDefault="00185A7C" w:rsidP="00062963">
      <w:pPr>
        <w:rPr>
          <w:rFonts w:eastAsiaTheme="minorEastAsia"/>
        </w:rPr>
      </w:pPr>
    </w:p>
    <w:p w:rsidR="00185A7C" w:rsidRPr="00134FFF" w:rsidRDefault="00185A7C" w:rsidP="00185A7C">
      <w:pPr>
        <w:ind w:left="360"/>
        <w:rPr>
          <w:rFonts w:cs="Arial"/>
          <w:b/>
        </w:rPr>
      </w:pPr>
    </w:p>
    <w:p w:rsidR="003412D3" w:rsidRPr="003412D3" w:rsidRDefault="00185A7C" w:rsidP="003412D3">
      <w:pPr>
        <w:tabs>
          <w:tab w:val="left" w:pos="0"/>
          <w:tab w:val="left" w:pos="540"/>
        </w:tabs>
        <w:ind w:left="540" w:hanging="540"/>
        <w:rPr>
          <w:shd w:val="clear" w:color="auto" w:fill="FFFFFF"/>
        </w:rPr>
      </w:pPr>
      <w:r w:rsidRPr="003412D3">
        <w:rPr>
          <w:shd w:val="clear" w:color="auto" w:fill="FFFFFF"/>
        </w:rPr>
        <w:t>Q2:</w:t>
      </w:r>
      <w:r w:rsidR="003412D3">
        <w:rPr>
          <w:shd w:val="clear" w:color="auto" w:fill="FFFFFF"/>
        </w:rPr>
        <w:tab/>
      </w:r>
      <w:r w:rsidR="003412D3" w:rsidRPr="003412D3">
        <w:rPr>
          <w:shd w:val="clear" w:color="auto" w:fill="FFFFFF"/>
        </w:rPr>
        <w:t>Will the District use School Dude as referenced in the RFP for Capital Asset Planning, or is the program strictly for deferred maintenance and preventative maintenance?</w:t>
      </w:r>
    </w:p>
    <w:p w:rsidR="003412D3" w:rsidRPr="003412D3" w:rsidRDefault="003412D3" w:rsidP="003412D3">
      <w:pPr>
        <w:shd w:val="clear" w:color="auto" w:fill="FFFFFF"/>
        <w:tabs>
          <w:tab w:val="left" w:pos="540"/>
        </w:tabs>
        <w:ind w:left="540" w:hanging="540"/>
        <w:rPr>
          <w:color w:val="FF0000"/>
          <w:shd w:val="clear" w:color="auto" w:fill="FFFFFF"/>
        </w:rPr>
      </w:pPr>
      <w:r w:rsidRPr="003412D3">
        <w:rPr>
          <w:color w:val="FF0000"/>
          <w:shd w:val="clear" w:color="auto" w:fill="FFFFFF"/>
        </w:rPr>
        <w:t xml:space="preserve">A2. </w:t>
      </w:r>
      <w:r w:rsidRPr="003412D3">
        <w:rPr>
          <w:color w:val="FF0000"/>
          <w:shd w:val="clear" w:color="auto" w:fill="FFFFFF"/>
        </w:rPr>
        <w:tab/>
        <w:t>We will use the data collected for capital asset planning.  A decision to use School Dude for that work has not been made.</w:t>
      </w:r>
    </w:p>
    <w:p w:rsidR="00185A7C" w:rsidRPr="003412D3" w:rsidRDefault="00185A7C" w:rsidP="003412D3">
      <w:pPr>
        <w:tabs>
          <w:tab w:val="left" w:pos="540"/>
        </w:tabs>
        <w:ind w:left="360"/>
        <w:rPr>
          <w:shd w:val="clear" w:color="auto" w:fill="FFFFFF"/>
        </w:rPr>
      </w:pPr>
    </w:p>
    <w:p w:rsidR="003412D3" w:rsidRPr="003412D3" w:rsidRDefault="003412D3" w:rsidP="003412D3">
      <w:pPr>
        <w:shd w:val="clear" w:color="auto" w:fill="FFFFFF"/>
        <w:tabs>
          <w:tab w:val="left" w:pos="540"/>
        </w:tabs>
        <w:ind w:left="540" w:hanging="540"/>
        <w:rPr>
          <w:shd w:val="clear" w:color="auto" w:fill="FFFFFF"/>
        </w:rPr>
      </w:pPr>
      <w:r>
        <w:rPr>
          <w:shd w:val="clear" w:color="auto" w:fill="FFFFFF"/>
        </w:rPr>
        <w:t>Q3.</w:t>
      </w:r>
      <w:r>
        <w:rPr>
          <w:shd w:val="clear" w:color="auto" w:fill="FFFFFF"/>
        </w:rPr>
        <w:tab/>
      </w:r>
      <w:r w:rsidRPr="003412D3">
        <w:rPr>
          <w:shd w:val="clear" w:color="auto" w:fill="FFFFFF"/>
        </w:rPr>
        <w:t>What level of detail on assets are required as part of the input into School Dude? For example, are you looking for an age of an HVAC unit, or are you looking to try to drill down when possible into the age of the motor, coil or other internal parts. Obviously the deeper the detail, the more the costly and time consuming the report will be.</w:t>
      </w:r>
    </w:p>
    <w:p w:rsidR="003412D3" w:rsidRPr="00FF5403" w:rsidRDefault="003412D3" w:rsidP="003412D3">
      <w:pPr>
        <w:shd w:val="clear" w:color="auto" w:fill="FFFFFF"/>
        <w:tabs>
          <w:tab w:val="left" w:pos="540"/>
        </w:tabs>
        <w:ind w:left="540" w:hanging="540"/>
        <w:rPr>
          <w:color w:val="FF0000"/>
          <w:shd w:val="clear" w:color="auto" w:fill="FFFFFF"/>
        </w:rPr>
      </w:pPr>
      <w:r w:rsidRPr="00FF5403">
        <w:rPr>
          <w:color w:val="FF0000"/>
          <w:shd w:val="clear" w:color="auto" w:fill="FFFFFF"/>
        </w:rPr>
        <w:t>A3.</w:t>
      </w:r>
      <w:r w:rsidRPr="00FF5403">
        <w:rPr>
          <w:color w:val="FF0000"/>
          <w:shd w:val="clear" w:color="auto" w:fill="FFFFFF"/>
        </w:rPr>
        <w:tab/>
        <w:t>Within the RFP under the Scope of Services on Page 9, 9.f. contains the summary of data being requested.</w:t>
      </w:r>
    </w:p>
    <w:p w:rsidR="003412D3" w:rsidRPr="00FF5403" w:rsidRDefault="003412D3" w:rsidP="003412D3">
      <w:pPr>
        <w:shd w:val="clear" w:color="auto" w:fill="FFFFFF"/>
        <w:tabs>
          <w:tab w:val="left" w:pos="540"/>
        </w:tabs>
        <w:rPr>
          <w:color w:val="FF0000"/>
          <w:shd w:val="clear" w:color="auto" w:fill="FFFFFF"/>
        </w:rPr>
      </w:pPr>
    </w:p>
    <w:p w:rsidR="003412D3" w:rsidRPr="00FF5403" w:rsidRDefault="003412D3" w:rsidP="003412D3">
      <w:pPr>
        <w:shd w:val="clear" w:color="auto" w:fill="FFFFFF"/>
        <w:tabs>
          <w:tab w:val="left" w:pos="540"/>
        </w:tabs>
        <w:ind w:left="540"/>
        <w:rPr>
          <w:color w:val="FF0000"/>
          <w:shd w:val="clear" w:color="auto" w:fill="FFFFFF"/>
        </w:rPr>
      </w:pPr>
      <w:r w:rsidRPr="00FF5403">
        <w:rPr>
          <w:color w:val="FF0000"/>
          <w:shd w:val="clear" w:color="auto" w:fill="FFFFFF"/>
        </w:rPr>
        <w:t>A complete equipment inventory for each system to be imported into the District’s Dude Solutions maintenance solution. Data must include:</w:t>
      </w:r>
    </w:p>
    <w:p w:rsidR="003412D3" w:rsidRPr="00FF5403" w:rsidRDefault="003412D3" w:rsidP="003412D3">
      <w:pPr>
        <w:pStyle w:val="ListParagraph"/>
        <w:numPr>
          <w:ilvl w:val="0"/>
          <w:numId w:val="1"/>
        </w:numPr>
        <w:shd w:val="clear" w:color="auto" w:fill="FFFFFF"/>
        <w:tabs>
          <w:tab w:val="left" w:pos="540"/>
        </w:tabs>
        <w:spacing w:line="276" w:lineRule="atLeast"/>
        <w:rPr>
          <w:color w:val="FF0000"/>
          <w:shd w:val="clear" w:color="auto" w:fill="FFFFFF"/>
        </w:rPr>
      </w:pPr>
      <w:r w:rsidRPr="00FF5403">
        <w:rPr>
          <w:color w:val="FF0000"/>
          <w:shd w:val="clear" w:color="auto" w:fill="FFFFFF"/>
        </w:rPr>
        <w:t>Building name</w:t>
      </w:r>
    </w:p>
    <w:p w:rsidR="003412D3" w:rsidRPr="00FF5403" w:rsidRDefault="003412D3" w:rsidP="003412D3">
      <w:pPr>
        <w:pStyle w:val="ListParagraph"/>
        <w:numPr>
          <w:ilvl w:val="0"/>
          <w:numId w:val="1"/>
        </w:numPr>
        <w:shd w:val="clear" w:color="auto" w:fill="FFFFFF"/>
        <w:tabs>
          <w:tab w:val="left" w:pos="540"/>
        </w:tabs>
        <w:spacing w:line="276" w:lineRule="atLeast"/>
        <w:rPr>
          <w:color w:val="FF0000"/>
          <w:shd w:val="clear" w:color="auto" w:fill="FFFFFF"/>
        </w:rPr>
      </w:pPr>
      <w:r w:rsidRPr="00FF5403">
        <w:rPr>
          <w:color w:val="FF0000"/>
          <w:shd w:val="clear" w:color="auto" w:fill="FFFFFF"/>
        </w:rPr>
        <w:t>System name (classification)</w:t>
      </w:r>
    </w:p>
    <w:p w:rsidR="003412D3" w:rsidRPr="00FF5403" w:rsidRDefault="003412D3" w:rsidP="003412D3">
      <w:pPr>
        <w:pStyle w:val="ListParagraph"/>
        <w:numPr>
          <w:ilvl w:val="0"/>
          <w:numId w:val="1"/>
        </w:numPr>
        <w:shd w:val="clear" w:color="auto" w:fill="FFFFFF"/>
        <w:tabs>
          <w:tab w:val="left" w:pos="540"/>
        </w:tabs>
        <w:spacing w:line="276" w:lineRule="atLeast"/>
        <w:rPr>
          <w:color w:val="FF0000"/>
          <w:shd w:val="clear" w:color="auto" w:fill="FFFFFF"/>
        </w:rPr>
      </w:pPr>
      <w:r w:rsidRPr="00FF5403">
        <w:rPr>
          <w:color w:val="FF0000"/>
          <w:shd w:val="clear" w:color="auto" w:fill="FFFFFF"/>
        </w:rPr>
        <w:t>Subsystem name (type)</w:t>
      </w:r>
    </w:p>
    <w:p w:rsidR="003412D3" w:rsidRPr="00FF5403" w:rsidRDefault="003412D3" w:rsidP="003412D3">
      <w:pPr>
        <w:pStyle w:val="ListParagraph"/>
        <w:numPr>
          <w:ilvl w:val="0"/>
          <w:numId w:val="1"/>
        </w:numPr>
        <w:shd w:val="clear" w:color="auto" w:fill="FFFFFF"/>
        <w:tabs>
          <w:tab w:val="left" w:pos="540"/>
        </w:tabs>
        <w:spacing w:line="276" w:lineRule="atLeast"/>
        <w:rPr>
          <w:color w:val="FF0000"/>
          <w:shd w:val="clear" w:color="auto" w:fill="FFFFFF"/>
        </w:rPr>
      </w:pPr>
      <w:r w:rsidRPr="00FF5403">
        <w:rPr>
          <w:color w:val="FF0000"/>
          <w:shd w:val="clear" w:color="auto" w:fill="FFFFFF"/>
        </w:rPr>
        <w:t>Component name (description)</w:t>
      </w:r>
    </w:p>
    <w:p w:rsidR="003412D3" w:rsidRPr="00FF5403" w:rsidRDefault="003412D3" w:rsidP="003412D3">
      <w:pPr>
        <w:pStyle w:val="ListParagraph"/>
        <w:numPr>
          <w:ilvl w:val="0"/>
          <w:numId w:val="1"/>
        </w:numPr>
        <w:shd w:val="clear" w:color="auto" w:fill="FFFFFF"/>
        <w:tabs>
          <w:tab w:val="left" w:pos="540"/>
        </w:tabs>
        <w:spacing w:line="276" w:lineRule="atLeast"/>
        <w:rPr>
          <w:color w:val="FF0000"/>
          <w:shd w:val="clear" w:color="auto" w:fill="FFFFFF"/>
        </w:rPr>
      </w:pPr>
      <w:r w:rsidRPr="00FF5403">
        <w:rPr>
          <w:color w:val="FF0000"/>
          <w:shd w:val="clear" w:color="auto" w:fill="FFFFFF"/>
        </w:rPr>
        <w:t>Unit of measure</w:t>
      </w:r>
    </w:p>
    <w:p w:rsidR="003412D3" w:rsidRPr="00FF5403" w:rsidRDefault="003412D3" w:rsidP="003412D3">
      <w:pPr>
        <w:pStyle w:val="ListParagraph"/>
        <w:numPr>
          <w:ilvl w:val="0"/>
          <w:numId w:val="1"/>
        </w:numPr>
        <w:shd w:val="clear" w:color="auto" w:fill="FFFFFF"/>
        <w:tabs>
          <w:tab w:val="left" w:pos="540"/>
        </w:tabs>
        <w:spacing w:line="276" w:lineRule="atLeast"/>
        <w:rPr>
          <w:color w:val="FF0000"/>
          <w:shd w:val="clear" w:color="auto" w:fill="FFFFFF"/>
        </w:rPr>
      </w:pPr>
      <w:r w:rsidRPr="00FF5403">
        <w:rPr>
          <w:color w:val="FF0000"/>
          <w:shd w:val="clear" w:color="auto" w:fill="FFFFFF"/>
        </w:rPr>
        <w:t>Quantity</w:t>
      </w:r>
    </w:p>
    <w:p w:rsidR="003412D3" w:rsidRPr="00FF5403" w:rsidRDefault="003412D3" w:rsidP="003412D3">
      <w:pPr>
        <w:pStyle w:val="ListParagraph"/>
        <w:numPr>
          <w:ilvl w:val="0"/>
          <w:numId w:val="1"/>
        </w:numPr>
        <w:shd w:val="clear" w:color="auto" w:fill="FFFFFF"/>
        <w:tabs>
          <w:tab w:val="left" w:pos="540"/>
        </w:tabs>
        <w:spacing w:line="276" w:lineRule="atLeast"/>
        <w:rPr>
          <w:color w:val="FF0000"/>
          <w:shd w:val="clear" w:color="auto" w:fill="FFFFFF"/>
        </w:rPr>
      </w:pPr>
      <w:r w:rsidRPr="00FF5403">
        <w:rPr>
          <w:color w:val="FF0000"/>
          <w:shd w:val="clear" w:color="auto" w:fill="FFFFFF"/>
        </w:rPr>
        <w:t>Asset tag number</w:t>
      </w:r>
    </w:p>
    <w:p w:rsidR="003412D3" w:rsidRPr="00FF5403" w:rsidRDefault="003412D3" w:rsidP="003412D3">
      <w:pPr>
        <w:pStyle w:val="ListParagraph"/>
        <w:numPr>
          <w:ilvl w:val="0"/>
          <w:numId w:val="1"/>
        </w:numPr>
        <w:shd w:val="clear" w:color="auto" w:fill="FFFFFF"/>
        <w:tabs>
          <w:tab w:val="left" w:pos="540"/>
        </w:tabs>
        <w:spacing w:line="276" w:lineRule="atLeast"/>
        <w:rPr>
          <w:color w:val="FF0000"/>
          <w:shd w:val="clear" w:color="auto" w:fill="FFFFFF"/>
        </w:rPr>
      </w:pPr>
      <w:r w:rsidRPr="00FF5403">
        <w:rPr>
          <w:color w:val="FF0000"/>
          <w:shd w:val="clear" w:color="auto" w:fill="FFFFFF"/>
        </w:rPr>
        <w:t>Manufacturer Model</w:t>
      </w:r>
    </w:p>
    <w:p w:rsidR="003412D3" w:rsidRPr="00FF5403" w:rsidRDefault="003412D3" w:rsidP="003412D3">
      <w:pPr>
        <w:pStyle w:val="ListParagraph"/>
        <w:numPr>
          <w:ilvl w:val="0"/>
          <w:numId w:val="1"/>
        </w:numPr>
        <w:shd w:val="clear" w:color="auto" w:fill="FFFFFF"/>
        <w:tabs>
          <w:tab w:val="left" w:pos="540"/>
        </w:tabs>
        <w:spacing w:line="276" w:lineRule="atLeast"/>
        <w:rPr>
          <w:color w:val="FF0000"/>
          <w:shd w:val="clear" w:color="auto" w:fill="FFFFFF"/>
        </w:rPr>
      </w:pPr>
      <w:r w:rsidRPr="00FF5403">
        <w:rPr>
          <w:color w:val="FF0000"/>
          <w:shd w:val="clear" w:color="auto" w:fill="FFFFFF"/>
        </w:rPr>
        <w:t>Serial Number</w:t>
      </w:r>
    </w:p>
    <w:p w:rsidR="003412D3" w:rsidRPr="00FF5403" w:rsidRDefault="003412D3" w:rsidP="003412D3">
      <w:pPr>
        <w:pStyle w:val="ListParagraph"/>
        <w:numPr>
          <w:ilvl w:val="0"/>
          <w:numId w:val="1"/>
        </w:numPr>
        <w:shd w:val="clear" w:color="auto" w:fill="FFFFFF"/>
        <w:tabs>
          <w:tab w:val="left" w:pos="540"/>
        </w:tabs>
        <w:spacing w:line="276" w:lineRule="atLeast"/>
        <w:rPr>
          <w:color w:val="FF0000"/>
          <w:shd w:val="clear" w:color="auto" w:fill="FFFFFF"/>
        </w:rPr>
      </w:pPr>
      <w:r w:rsidRPr="00FF5403">
        <w:rPr>
          <w:color w:val="FF0000"/>
          <w:shd w:val="clear" w:color="auto" w:fill="FFFFFF"/>
        </w:rPr>
        <w:lastRenderedPageBreak/>
        <w:t>Date put in service (if available)</w:t>
      </w:r>
    </w:p>
    <w:p w:rsidR="003412D3" w:rsidRPr="00FF5403" w:rsidRDefault="003412D3" w:rsidP="003412D3">
      <w:pPr>
        <w:pStyle w:val="ListParagraph"/>
        <w:numPr>
          <w:ilvl w:val="0"/>
          <w:numId w:val="1"/>
        </w:numPr>
        <w:shd w:val="clear" w:color="auto" w:fill="FFFFFF"/>
        <w:tabs>
          <w:tab w:val="left" w:pos="540"/>
        </w:tabs>
        <w:spacing w:line="276" w:lineRule="atLeast"/>
        <w:rPr>
          <w:color w:val="FF0000"/>
          <w:shd w:val="clear" w:color="auto" w:fill="FFFFFF"/>
        </w:rPr>
      </w:pPr>
      <w:r w:rsidRPr="00FF5403">
        <w:rPr>
          <w:color w:val="FF0000"/>
          <w:shd w:val="clear" w:color="auto" w:fill="FFFFFF"/>
        </w:rPr>
        <w:t>Condition</w:t>
      </w:r>
    </w:p>
    <w:p w:rsidR="003412D3" w:rsidRPr="00FF5403" w:rsidRDefault="003412D3" w:rsidP="003412D3">
      <w:pPr>
        <w:pStyle w:val="ListParagraph"/>
        <w:numPr>
          <w:ilvl w:val="0"/>
          <w:numId w:val="1"/>
        </w:numPr>
        <w:shd w:val="clear" w:color="auto" w:fill="FFFFFF"/>
        <w:tabs>
          <w:tab w:val="left" w:pos="540"/>
        </w:tabs>
        <w:spacing w:line="276" w:lineRule="atLeast"/>
        <w:rPr>
          <w:color w:val="FF0000"/>
          <w:shd w:val="clear" w:color="auto" w:fill="FFFFFF"/>
        </w:rPr>
      </w:pPr>
      <w:r w:rsidRPr="00FF5403">
        <w:rPr>
          <w:color w:val="FF0000"/>
          <w:shd w:val="clear" w:color="auto" w:fill="FFFFFF"/>
        </w:rPr>
        <w:t>Remaining useful life</w:t>
      </w:r>
    </w:p>
    <w:p w:rsidR="003412D3" w:rsidRPr="00FF5403" w:rsidRDefault="003412D3" w:rsidP="003412D3">
      <w:pPr>
        <w:pStyle w:val="ListParagraph"/>
        <w:numPr>
          <w:ilvl w:val="0"/>
          <w:numId w:val="1"/>
        </w:numPr>
        <w:shd w:val="clear" w:color="auto" w:fill="FFFFFF"/>
        <w:tabs>
          <w:tab w:val="left" w:pos="540"/>
        </w:tabs>
        <w:spacing w:line="276" w:lineRule="atLeast"/>
        <w:rPr>
          <w:color w:val="FF0000"/>
          <w:shd w:val="clear" w:color="auto" w:fill="FFFFFF"/>
        </w:rPr>
      </w:pPr>
      <w:r w:rsidRPr="00FF5403">
        <w:rPr>
          <w:color w:val="FF0000"/>
          <w:shd w:val="clear" w:color="auto" w:fill="FFFFFF"/>
        </w:rPr>
        <w:t>Replacement cost</w:t>
      </w:r>
    </w:p>
    <w:p w:rsidR="003412D3" w:rsidRPr="00FF5403" w:rsidRDefault="003412D3" w:rsidP="003412D3">
      <w:pPr>
        <w:pStyle w:val="ListParagraph"/>
        <w:numPr>
          <w:ilvl w:val="0"/>
          <w:numId w:val="1"/>
        </w:numPr>
        <w:shd w:val="clear" w:color="auto" w:fill="FFFFFF"/>
        <w:tabs>
          <w:tab w:val="left" w:pos="540"/>
        </w:tabs>
        <w:spacing w:line="276" w:lineRule="atLeast"/>
        <w:rPr>
          <w:color w:val="FF0000"/>
          <w:shd w:val="clear" w:color="auto" w:fill="FFFFFF"/>
        </w:rPr>
      </w:pPr>
      <w:r w:rsidRPr="00FF5403">
        <w:rPr>
          <w:color w:val="FF0000"/>
          <w:shd w:val="clear" w:color="auto" w:fill="FFFFFF"/>
        </w:rPr>
        <w:t>Picture/s</w:t>
      </w:r>
    </w:p>
    <w:p w:rsidR="003412D3" w:rsidRPr="00FF5403" w:rsidRDefault="003412D3" w:rsidP="003412D3">
      <w:pPr>
        <w:pStyle w:val="ListParagraph"/>
        <w:numPr>
          <w:ilvl w:val="0"/>
          <w:numId w:val="1"/>
        </w:numPr>
        <w:shd w:val="clear" w:color="auto" w:fill="FFFFFF"/>
        <w:tabs>
          <w:tab w:val="left" w:pos="540"/>
        </w:tabs>
        <w:spacing w:line="276" w:lineRule="atLeast"/>
        <w:rPr>
          <w:color w:val="FF0000"/>
          <w:shd w:val="clear" w:color="auto" w:fill="FFFFFF"/>
        </w:rPr>
      </w:pPr>
      <w:r w:rsidRPr="00FF5403">
        <w:rPr>
          <w:color w:val="FF0000"/>
          <w:shd w:val="clear" w:color="auto" w:fill="FFFFFF"/>
        </w:rPr>
        <w:t>Notes</w:t>
      </w:r>
    </w:p>
    <w:p w:rsidR="00185A7C" w:rsidRDefault="00185A7C" w:rsidP="00185A7C">
      <w:pPr>
        <w:pStyle w:val="NormalWeb"/>
        <w:ind w:left="360"/>
        <w:rPr>
          <w:rFonts w:ascii="Arial" w:eastAsia="Times New Roman" w:hAnsi="Arial"/>
          <w:szCs w:val="20"/>
          <w:shd w:val="clear" w:color="auto" w:fill="FFFFFF"/>
        </w:rPr>
      </w:pPr>
      <w:bookmarkStart w:id="0" w:name="_GoBack"/>
      <w:bookmarkEnd w:id="0"/>
    </w:p>
    <w:p w:rsidR="00FF5403" w:rsidRDefault="00FF5403" w:rsidP="00185A7C">
      <w:pPr>
        <w:pStyle w:val="NormalWeb"/>
        <w:ind w:left="360"/>
        <w:rPr>
          <w:rFonts w:ascii="Arial" w:eastAsia="Times New Roman" w:hAnsi="Arial"/>
          <w:szCs w:val="20"/>
          <w:shd w:val="clear" w:color="auto" w:fill="FFFFFF"/>
        </w:rPr>
      </w:pPr>
      <w:r>
        <w:rPr>
          <w:rFonts w:ascii="Arial" w:eastAsia="Times New Roman" w:hAnsi="Arial"/>
          <w:szCs w:val="20"/>
          <w:shd w:val="clear" w:color="auto" w:fill="FFFFFF"/>
        </w:rPr>
        <w:t>Q4.</w:t>
      </w:r>
      <w:r>
        <w:rPr>
          <w:rFonts w:ascii="Arial" w:eastAsia="Times New Roman" w:hAnsi="Arial"/>
          <w:szCs w:val="20"/>
          <w:shd w:val="clear" w:color="auto" w:fill="FFFFFF"/>
        </w:rPr>
        <w:tab/>
        <w:t xml:space="preserve">Please </w:t>
      </w:r>
      <w:r w:rsidRPr="00FF5403">
        <w:rPr>
          <w:rFonts w:ascii="Arial" w:eastAsia="Times New Roman" w:hAnsi="Arial"/>
          <w:szCs w:val="20"/>
          <w:shd w:val="clear" w:color="auto" w:fill="FFFFFF"/>
        </w:rPr>
        <w:t>clarify that IT and IT infrastructure is not part of this project</w:t>
      </w:r>
      <w:r>
        <w:rPr>
          <w:rFonts w:ascii="Arial" w:eastAsia="Times New Roman" w:hAnsi="Arial"/>
          <w:szCs w:val="20"/>
          <w:shd w:val="clear" w:color="auto" w:fill="FFFFFF"/>
        </w:rPr>
        <w:t>.</w:t>
      </w:r>
    </w:p>
    <w:p w:rsidR="00FF5403" w:rsidRPr="005010B0" w:rsidRDefault="00FF5403" w:rsidP="00FF5403">
      <w:pPr>
        <w:pStyle w:val="NormalWeb"/>
        <w:ind w:left="720" w:hanging="360"/>
        <w:rPr>
          <w:rFonts w:ascii="Arial" w:eastAsia="Times New Roman" w:hAnsi="Arial" w:cs="Arial"/>
          <w:color w:val="FF0000"/>
          <w:szCs w:val="20"/>
          <w:shd w:val="clear" w:color="auto" w:fill="FFFFFF"/>
        </w:rPr>
      </w:pPr>
      <w:r w:rsidRPr="00FF5403">
        <w:rPr>
          <w:rFonts w:ascii="Arial" w:eastAsia="Times New Roman" w:hAnsi="Arial"/>
          <w:color w:val="FF0000"/>
          <w:szCs w:val="20"/>
          <w:shd w:val="clear" w:color="auto" w:fill="FFFFFF"/>
        </w:rPr>
        <w:t>A</w:t>
      </w:r>
      <w:r w:rsidR="00ED7F92">
        <w:rPr>
          <w:rFonts w:ascii="Arial" w:eastAsia="Times New Roman" w:hAnsi="Arial"/>
          <w:color w:val="FF0000"/>
          <w:szCs w:val="20"/>
          <w:shd w:val="clear" w:color="auto" w:fill="FFFFFF"/>
        </w:rPr>
        <w:t>4</w:t>
      </w:r>
      <w:r w:rsidRPr="00FF5403">
        <w:rPr>
          <w:rFonts w:ascii="Arial" w:eastAsia="Times New Roman" w:hAnsi="Arial"/>
          <w:color w:val="FF0000"/>
          <w:szCs w:val="20"/>
          <w:shd w:val="clear" w:color="auto" w:fill="FFFFFF"/>
        </w:rPr>
        <w:t>.</w:t>
      </w:r>
      <w:r w:rsidRPr="00FF5403">
        <w:rPr>
          <w:rFonts w:ascii="Arial" w:eastAsia="Times New Roman" w:hAnsi="Arial"/>
          <w:color w:val="FF0000"/>
          <w:szCs w:val="20"/>
          <w:shd w:val="clear" w:color="auto" w:fill="FFFFFF"/>
        </w:rPr>
        <w:tab/>
      </w:r>
      <w:r w:rsidRPr="005010B0">
        <w:rPr>
          <w:rFonts w:ascii="Arial" w:hAnsi="Arial" w:cs="Arial"/>
          <w:color w:val="FF0000"/>
          <w:shd w:val="clear" w:color="auto" w:fill="FFFFFF"/>
        </w:rPr>
        <w:t>Phase 2: Space and Programming Needs Assessment requires the successful consultant to conduct interviews with designated District representatives to elicit individual perspectives of problems needing solutions and observations of past, current, and expected future operational and facility needs and deficiencies. Understanding the district's technology infrastructure will be important to making recommendations in Phase 2. Review Phase 2.1. a-m. Deliverables could include recommendations associated with technology infrastructure.   Consultant should not assume knowledge of current or future organizational structure.</w:t>
      </w:r>
    </w:p>
    <w:p w:rsidR="00185A7C" w:rsidRPr="003A71E4" w:rsidRDefault="00185A7C" w:rsidP="00185A7C">
      <w:pPr>
        <w:ind w:left="360"/>
        <w:rPr>
          <w:rFonts w:cs="Arial"/>
        </w:rPr>
      </w:pPr>
    </w:p>
    <w:p w:rsidR="00185A7C" w:rsidRPr="00D025D1" w:rsidRDefault="00185A7C" w:rsidP="00185A7C">
      <w:pPr>
        <w:ind w:left="360"/>
        <w:rPr>
          <w:rFonts w:cs="Arial"/>
        </w:rPr>
      </w:pPr>
      <w:r w:rsidRPr="00F63E4C">
        <w:rPr>
          <w:rFonts w:cs="Arial"/>
          <w:b/>
          <w:bCs/>
        </w:rPr>
        <w:t xml:space="preserve">You must acknowledge any addendum(s) </w:t>
      </w:r>
      <w:r w:rsidRPr="00F63E4C">
        <w:rPr>
          <w:rFonts w:cs="Arial"/>
          <w:b/>
          <w:bCs/>
          <w:color w:val="000000"/>
        </w:rPr>
        <w:t xml:space="preserve">on the </w:t>
      </w:r>
      <w:r w:rsidR="00EC1AE0">
        <w:rPr>
          <w:rFonts w:cs="Arial"/>
          <w:b/>
          <w:bCs/>
          <w:color w:val="000000"/>
        </w:rPr>
        <w:t xml:space="preserve">Bidder Information &amp; Certification form A.01. </w:t>
      </w:r>
      <w:r w:rsidRPr="00F63E4C">
        <w:rPr>
          <w:rFonts w:cs="Arial"/>
          <w:b/>
          <w:bCs/>
          <w:color w:val="000000"/>
        </w:rPr>
        <w:t>Vendor’s who</w:t>
      </w:r>
      <w:r w:rsidRPr="00F63E4C">
        <w:rPr>
          <w:rFonts w:cs="Arial"/>
          <w:b/>
          <w:bCs/>
          <w:color w:val="000000"/>
          <w:spacing w:val="-5"/>
        </w:rPr>
        <w:t xml:space="preserve"> </w:t>
      </w:r>
      <w:r w:rsidRPr="00F63E4C">
        <w:rPr>
          <w:rFonts w:cs="Arial"/>
          <w:b/>
          <w:bCs/>
          <w:color w:val="000000"/>
        </w:rPr>
        <w:t>do</w:t>
      </w:r>
      <w:r w:rsidRPr="00F63E4C">
        <w:rPr>
          <w:rFonts w:cs="Arial"/>
          <w:b/>
          <w:bCs/>
          <w:color w:val="000000"/>
          <w:w w:val="99"/>
        </w:rPr>
        <w:t xml:space="preserve"> </w:t>
      </w:r>
      <w:r w:rsidRPr="00F63E4C">
        <w:rPr>
          <w:rFonts w:cs="Arial"/>
          <w:b/>
          <w:bCs/>
          <w:color w:val="000000"/>
        </w:rPr>
        <w:t>not</w:t>
      </w:r>
      <w:r w:rsidRPr="00F63E4C">
        <w:rPr>
          <w:rFonts w:cs="Arial"/>
          <w:b/>
          <w:bCs/>
          <w:color w:val="000000"/>
          <w:spacing w:val="-5"/>
        </w:rPr>
        <w:t xml:space="preserve"> </w:t>
      </w:r>
      <w:r w:rsidRPr="00F63E4C">
        <w:rPr>
          <w:rFonts w:cs="Arial"/>
          <w:b/>
          <w:bCs/>
          <w:color w:val="000000"/>
        </w:rPr>
        <w:t>acknowledge</w:t>
      </w:r>
      <w:r w:rsidRPr="00F63E4C">
        <w:rPr>
          <w:rFonts w:cs="Arial"/>
          <w:b/>
          <w:bCs/>
          <w:color w:val="000000"/>
          <w:spacing w:val="-6"/>
        </w:rPr>
        <w:t xml:space="preserve"> </w:t>
      </w:r>
      <w:r w:rsidRPr="00F63E4C">
        <w:rPr>
          <w:rFonts w:cs="Arial"/>
          <w:b/>
          <w:bCs/>
          <w:color w:val="000000"/>
        </w:rPr>
        <w:t>the</w:t>
      </w:r>
      <w:r w:rsidRPr="00F63E4C">
        <w:rPr>
          <w:rFonts w:cs="Arial"/>
          <w:b/>
          <w:bCs/>
          <w:color w:val="000000"/>
          <w:spacing w:val="-6"/>
        </w:rPr>
        <w:t xml:space="preserve"> </w:t>
      </w:r>
      <w:r w:rsidRPr="00F63E4C">
        <w:rPr>
          <w:rFonts w:cs="Arial"/>
          <w:b/>
          <w:bCs/>
          <w:color w:val="000000"/>
        </w:rPr>
        <w:t>addendum</w:t>
      </w:r>
      <w:r w:rsidRPr="00F63E4C">
        <w:rPr>
          <w:rFonts w:cs="Arial"/>
          <w:b/>
          <w:bCs/>
          <w:color w:val="000000"/>
          <w:spacing w:val="-6"/>
        </w:rPr>
        <w:t xml:space="preserve"> </w:t>
      </w:r>
      <w:r w:rsidRPr="00F63E4C">
        <w:rPr>
          <w:rFonts w:cs="Arial"/>
          <w:b/>
          <w:bCs/>
          <w:color w:val="000000"/>
        </w:rPr>
        <w:t>may</w:t>
      </w:r>
      <w:r w:rsidRPr="00F63E4C">
        <w:rPr>
          <w:rFonts w:cs="Arial"/>
          <w:b/>
          <w:bCs/>
          <w:color w:val="000000"/>
          <w:spacing w:val="-9"/>
        </w:rPr>
        <w:t xml:space="preserve"> </w:t>
      </w:r>
      <w:r w:rsidRPr="00F63E4C">
        <w:rPr>
          <w:rFonts w:cs="Arial"/>
          <w:b/>
          <w:bCs/>
          <w:color w:val="000000"/>
        </w:rPr>
        <w:t>have</w:t>
      </w:r>
      <w:r w:rsidRPr="00F63E4C">
        <w:rPr>
          <w:rFonts w:cs="Arial"/>
          <w:b/>
          <w:bCs/>
          <w:color w:val="000000"/>
          <w:spacing w:val="-6"/>
        </w:rPr>
        <w:t xml:space="preserve"> </w:t>
      </w:r>
      <w:r w:rsidRPr="00F63E4C">
        <w:rPr>
          <w:rFonts w:cs="Arial"/>
          <w:b/>
          <w:bCs/>
          <w:color w:val="000000"/>
        </w:rPr>
        <w:t>their</w:t>
      </w:r>
      <w:r w:rsidRPr="00D025D1">
        <w:rPr>
          <w:rFonts w:cs="Arial"/>
          <w:b/>
          <w:bCs/>
          <w:color w:val="000000"/>
          <w:spacing w:val="-7"/>
        </w:rPr>
        <w:t xml:space="preserve"> </w:t>
      </w:r>
      <w:r w:rsidRPr="00D025D1">
        <w:rPr>
          <w:rFonts w:cs="Arial"/>
          <w:b/>
          <w:bCs/>
          <w:color w:val="000000"/>
        </w:rPr>
        <w:t>bids</w:t>
      </w:r>
      <w:r w:rsidRPr="00D025D1">
        <w:rPr>
          <w:rFonts w:cs="Arial"/>
          <w:b/>
          <w:bCs/>
          <w:color w:val="000000"/>
          <w:spacing w:val="-6"/>
        </w:rPr>
        <w:t xml:space="preserve"> </w:t>
      </w:r>
      <w:r w:rsidRPr="00D025D1">
        <w:rPr>
          <w:rFonts w:cs="Arial"/>
          <w:b/>
          <w:bCs/>
          <w:color w:val="000000"/>
        </w:rPr>
        <w:t>rejected.</w:t>
      </w:r>
    </w:p>
    <w:p w:rsidR="00185A7C" w:rsidRPr="00D025D1" w:rsidRDefault="00185A7C" w:rsidP="00185A7C">
      <w:pPr>
        <w:pStyle w:val="BodyTextIndent"/>
        <w:ind w:left="360" w:firstLine="0"/>
        <w:rPr>
          <w:rFonts w:ascii="Arial" w:hAnsi="Arial" w:cs="Arial"/>
        </w:rPr>
      </w:pPr>
    </w:p>
    <w:p w:rsidR="00185A7C" w:rsidRDefault="00185A7C" w:rsidP="00185A7C">
      <w:pPr>
        <w:pStyle w:val="BodyTextIndent"/>
        <w:ind w:left="360" w:firstLine="0"/>
        <w:rPr>
          <w:rFonts w:ascii="Arial" w:hAnsi="Arial" w:cs="Arial"/>
        </w:rPr>
      </w:pPr>
      <w:r w:rsidRPr="00E038C5">
        <w:rPr>
          <w:rFonts w:ascii="Arial" w:hAnsi="Arial" w:cs="Arial"/>
        </w:rPr>
        <w:t>Thank you for your interest.</w:t>
      </w:r>
    </w:p>
    <w:p w:rsidR="00185A7C" w:rsidRDefault="00185A7C" w:rsidP="00185A7C">
      <w:pPr>
        <w:pStyle w:val="BodyTextIndent"/>
        <w:ind w:left="360" w:firstLine="0"/>
        <w:rPr>
          <w:rFonts w:ascii="Arial" w:hAnsi="Arial" w:cs="Arial"/>
        </w:rPr>
      </w:pPr>
      <w:r>
        <w:rPr>
          <w:rFonts w:cs="Arial"/>
          <w:noProof/>
        </w:rPr>
        <w:drawing>
          <wp:inline distT="0" distB="0" distL="0" distR="0" wp14:anchorId="3ABAD458" wp14:editId="2C710BC9">
            <wp:extent cx="1344070" cy="3313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ol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4844" cy="331495"/>
                    </a:xfrm>
                    <a:prstGeom prst="rect">
                      <a:avLst/>
                    </a:prstGeom>
                  </pic:spPr>
                </pic:pic>
              </a:graphicData>
            </a:graphic>
          </wp:inline>
        </w:drawing>
      </w:r>
    </w:p>
    <w:p w:rsidR="00EC1AE0" w:rsidRDefault="00EC1AE0" w:rsidP="00185A7C">
      <w:pPr>
        <w:pStyle w:val="BodyTextIndent"/>
        <w:ind w:left="360" w:firstLine="0"/>
        <w:rPr>
          <w:rFonts w:ascii="Arial" w:hAnsi="Arial" w:cs="Arial"/>
        </w:rPr>
      </w:pPr>
    </w:p>
    <w:p w:rsidR="00185A7C" w:rsidRDefault="00185A7C" w:rsidP="00185A7C">
      <w:pPr>
        <w:pStyle w:val="BodyTextIndent"/>
        <w:ind w:left="360" w:firstLine="0"/>
        <w:rPr>
          <w:rFonts w:ascii="Arial" w:hAnsi="Arial" w:cs="Arial"/>
        </w:rPr>
      </w:pPr>
      <w:r w:rsidRPr="00F63E4C">
        <w:rPr>
          <w:rFonts w:ascii="Arial" w:hAnsi="Arial" w:cs="Arial"/>
        </w:rPr>
        <w:fldChar w:fldCharType="begin"/>
      </w:r>
      <w:r w:rsidRPr="00F63E4C">
        <w:rPr>
          <w:rFonts w:ascii="Arial" w:hAnsi="Arial" w:cs="Arial"/>
        </w:rPr>
        <w:instrText xml:space="preserve"> FILLIN   \* MERGEFORMAT </w:instrText>
      </w:r>
      <w:r w:rsidRPr="00F63E4C">
        <w:rPr>
          <w:rFonts w:ascii="Arial" w:hAnsi="Arial" w:cs="Arial"/>
        </w:rPr>
        <w:fldChar w:fldCharType="separate"/>
      </w:r>
      <w:r w:rsidRPr="00F63E4C">
        <w:rPr>
          <w:rFonts w:ascii="Arial" w:hAnsi="Arial" w:cs="Arial"/>
        </w:rPr>
        <w:t>Diane Knoll</w:t>
      </w:r>
      <w:r>
        <w:rPr>
          <w:rFonts w:ascii="Arial" w:hAnsi="Arial" w:cs="Arial"/>
        </w:rPr>
        <w:t xml:space="preserve">, </w:t>
      </w:r>
      <w:r w:rsidR="00EC1AE0">
        <w:rPr>
          <w:rFonts w:ascii="Arial" w:hAnsi="Arial" w:cs="Arial"/>
        </w:rPr>
        <w:t>Purchasing Supervisor</w:t>
      </w:r>
      <w:r w:rsidRPr="00F63E4C">
        <w:rPr>
          <w:rFonts w:ascii="Arial" w:hAnsi="Arial" w:cs="Arial"/>
        </w:rPr>
        <w:br/>
      </w:r>
      <w:r w:rsidRPr="00F63E4C">
        <w:rPr>
          <w:rFonts w:ascii="Arial" w:hAnsi="Arial" w:cs="Arial"/>
        </w:rPr>
        <w:fldChar w:fldCharType="end"/>
      </w:r>
      <w:r>
        <w:rPr>
          <w:rFonts w:ascii="Arial" w:hAnsi="Arial" w:cs="Arial"/>
        </w:rPr>
        <w:t>Purchasing D</w:t>
      </w:r>
      <w:r w:rsidR="00EC1AE0">
        <w:rPr>
          <w:rFonts w:ascii="Arial" w:hAnsi="Arial" w:cs="Arial"/>
        </w:rPr>
        <w:t>epartment</w:t>
      </w:r>
      <w:r>
        <w:rPr>
          <w:rFonts w:ascii="Arial" w:hAnsi="Arial" w:cs="Arial"/>
        </w:rPr>
        <w:t xml:space="preserve">        </w:t>
      </w:r>
    </w:p>
    <w:p w:rsidR="006210D6" w:rsidRDefault="006210D6"/>
    <w:sectPr w:rsidR="006210D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E2D" w:rsidRDefault="00797E2D" w:rsidP="00797E2D">
      <w:r>
        <w:separator/>
      </w:r>
    </w:p>
  </w:endnote>
  <w:endnote w:type="continuationSeparator" w:id="0">
    <w:p w:rsidR="00797E2D" w:rsidRDefault="00797E2D" w:rsidP="00797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A6F" w:rsidRDefault="00467A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A6F" w:rsidRDefault="00467A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A6F" w:rsidRDefault="00467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E2D" w:rsidRDefault="00797E2D" w:rsidP="00797E2D">
      <w:r>
        <w:separator/>
      </w:r>
    </w:p>
  </w:footnote>
  <w:footnote w:type="continuationSeparator" w:id="0">
    <w:p w:rsidR="00797E2D" w:rsidRDefault="00797E2D" w:rsidP="00797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A6F" w:rsidRDefault="00467A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A6F" w:rsidRDefault="00797E2D" w:rsidP="00467A6F">
    <w:pPr>
      <w:pStyle w:val="Header"/>
    </w:pPr>
    <w:r>
      <w:rPr>
        <w:noProof/>
      </w:rPr>
      <w:drawing>
        <wp:anchor distT="0" distB="0" distL="114300" distR="114300" simplePos="0" relativeHeight="251658240" behindDoc="1" locked="0" layoutInCell="1" allowOverlap="1" wp14:anchorId="60CBB7D6">
          <wp:simplePos x="0" y="0"/>
          <wp:positionH relativeFrom="margin">
            <wp:align>left</wp:align>
          </wp:positionH>
          <wp:positionV relativeFrom="paragraph">
            <wp:posOffset>6350</wp:posOffset>
          </wp:positionV>
          <wp:extent cx="1746885" cy="61595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USD_H LOGO CMYK_F.jpg"/>
                  <pic:cNvPicPr/>
                </pic:nvPicPr>
                <pic:blipFill>
                  <a:blip r:embed="rId1">
                    <a:extLst>
                      <a:ext uri="{28A0092B-C50C-407E-A947-70E740481C1C}">
                        <a14:useLocalDpi xmlns:a14="http://schemas.microsoft.com/office/drawing/2010/main" val="0"/>
                      </a:ext>
                    </a:extLst>
                  </a:blip>
                  <a:stretch>
                    <a:fillRect/>
                  </a:stretch>
                </pic:blipFill>
                <pic:spPr>
                  <a:xfrm>
                    <a:off x="0" y="0"/>
                    <a:ext cx="1746885" cy="615950"/>
                  </a:xfrm>
                  <a:prstGeom prst="rect">
                    <a:avLst/>
                  </a:prstGeom>
                </pic:spPr>
              </pic:pic>
            </a:graphicData>
          </a:graphic>
        </wp:anchor>
      </w:drawing>
    </w:r>
    <w:r>
      <w:tab/>
    </w:r>
    <w:r>
      <w:tab/>
    </w:r>
    <w:r w:rsidR="00467A6F">
      <w:t>Purchasing Department</w:t>
    </w:r>
    <w:r w:rsidR="00467A6F">
      <w:br/>
    </w:r>
    <w:r w:rsidR="00467A6F">
      <w:tab/>
    </w:r>
    <w:r w:rsidR="00467A6F">
      <w:tab/>
      <w:t>3109 Mt. Pleasant Street</w:t>
    </w:r>
    <w:r w:rsidR="00467A6F">
      <w:br/>
    </w:r>
    <w:r w:rsidR="00467A6F">
      <w:tab/>
    </w:r>
    <w:r w:rsidR="00467A6F">
      <w:tab/>
      <w:t>Racine, WI 53404</w:t>
    </w:r>
  </w:p>
  <w:p w:rsidR="00467A6F" w:rsidRDefault="00467A6F" w:rsidP="00467A6F">
    <w:pPr>
      <w:pStyle w:val="Header"/>
    </w:pPr>
    <w:r>
      <w:tab/>
    </w:r>
    <w:r>
      <w:tab/>
      <w:t>262-631-7030</w:t>
    </w:r>
  </w:p>
  <w:p w:rsidR="00797E2D" w:rsidRDefault="00797E2D" w:rsidP="00467A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A6F" w:rsidRDefault="00467A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B322C"/>
    <w:multiLevelType w:val="hybridMultilevel"/>
    <w:tmpl w:val="DADCA70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E2D"/>
    <w:rsid w:val="00062963"/>
    <w:rsid w:val="001749C6"/>
    <w:rsid w:val="00185A7C"/>
    <w:rsid w:val="003412D3"/>
    <w:rsid w:val="00467A6F"/>
    <w:rsid w:val="005010B0"/>
    <w:rsid w:val="006210D6"/>
    <w:rsid w:val="00797E2D"/>
    <w:rsid w:val="007C6ED9"/>
    <w:rsid w:val="0084126F"/>
    <w:rsid w:val="00EC1AE0"/>
    <w:rsid w:val="00ED7F92"/>
    <w:rsid w:val="00FF5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B39800"/>
  <w15:chartTrackingRefBased/>
  <w15:docId w15:val="{666B5447-002C-4481-A9F4-DF1FBC640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2963"/>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E2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97E2D"/>
  </w:style>
  <w:style w:type="paragraph" w:styleId="Footer">
    <w:name w:val="footer"/>
    <w:basedOn w:val="Normal"/>
    <w:link w:val="FooterChar"/>
    <w:uiPriority w:val="99"/>
    <w:unhideWhenUsed/>
    <w:rsid w:val="00797E2D"/>
    <w:pPr>
      <w:tabs>
        <w:tab w:val="center" w:pos="4680"/>
        <w:tab w:val="right" w:pos="9360"/>
      </w:tabs>
    </w:pPr>
  </w:style>
  <w:style w:type="character" w:customStyle="1" w:styleId="FooterChar">
    <w:name w:val="Footer Char"/>
    <w:basedOn w:val="DefaultParagraphFont"/>
    <w:link w:val="Footer"/>
    <w:uiPriority w:val="99"/>
    <w:rsid w:val="00797E2D"/>
  </w:style>
  <w:style w:type="paragraph" w:styleId="BodyTextIndent">
    <w:name w:val="Body Text Indent"/>
    <w:basedOn w:val="Normal"/>
    <w:link w:val="BodyTextIndentChar"/>
    <w:rsid w:val="00185A7C"/>
    <w:pPr>
      <w:ind w:firstLine="720"/>
    </w:pPr>
    <w:rPr>
      <w:rFonts w:ascii="Times New Roman" w:hAnsi="Times New Roman"/>
    </w:rPr>
  </w:style>
  <w:style w:type="character" w:customStyle="1" w:styleId="BodyTextIndentChar">
    <w:name w:val="Body Text Indent Char"/>
    <w:basedOn w:val="DefaultParagraphFont"/>
    <w:link w:val="BodyTextIndent"/>
    <w:rsid w:val="00185A7C"/>
    <w:rPr>
      <w:rFonts w:ascii="Times New Roman" w:eastAsia="Times New Roman" w:hAnsi="Times New Roman" w:cs="Times New Roman"/>
      <w:sz w:val="24"/>
      <w:szCs w:val="20"/>
    </w:rPr>
  </w:style>
  <w:style w:type="paragraph" w:customStyle="1" w:styleId="Default">
    <w:name w:val="Default"/>
    <w:rsid w:val="00185A7C"/>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unhideWhenUsed/>
    <w:rsid w:val="00185A7C"/>
    <w:rPr>
      <w:rFonts w:ascii="Times New Roman" w:eastAsiaTheme="minorHAnsi" w:hAnsi="Times New Roman"/>
      <w:szCs w:val="24"/>
    </w:rPr>
  </w:style>
  <w:style w:type="paragraph" w:styleId="ListParagraph">
    <w:name w:val="List Paragraph"/>
    <w:basedOn w:val="Normal"/>
    <w:uiPriority w:val="34"/>
    <w:qFormat/>
    <w:rsid w:val="00341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909649">
      <w:bodyDiv w:val="1"/>
      <w:marLeft w:val="0"/>
      <w:marRight w:val="0"/>
      <w:marTop w:val="0"/>
      <w:marBottom w:val="0"/>
      <w:divBdr>
        <w:top w:val="none" w:sz="0" w:space="0" w:color="auto"/>
        <w:left w:val="none" w:sz="0" w:space="0" w:color="auto"/>
        <w:bottom w:val="none" w:sz="0" w:space="0" w:color="auto"/>
        <w:right w:val="none" w:sz="0" w:space="0" w:color="auto"/>
      </w:divBdr>
      <w:divsChild>
        <w:div w:id="161043552">
          <w:marLeft w:val="0"/>
          <w:marRight w:val="0"/>
          <w:marTop w:val="0"/>
          <w:marBottom w:val="0"/>
          <w:divBdr>
            <w:top w:val="none" w:sz="0" w:space="0" w:color="auto"/>
            <w:left w:val="none" w:sz="0" w:space="0" w:color="auto"/>
            <w:bottom w:val="none" w:sz="0" w:space="0" w:color="auto"/>
            <w:right w:val="none" w:sz="0" w:space="0" w:color="auto"/>
          </w:divBdr>
        </w:div>
        <w:div w:id="152568142">
          <w:marLeft w:val="0"/>
          <w:marRight w:val="0"/>
          <w:marTop w:val="0"/>
          <w:marBottom w:val="0"/>
          <w:divBdr>
            <w:top w:val="none" w:sz="0" w:space="0" w:color="auto"/>
            <w:left w:val="none" w:sz="0" w:space="0" w:color="auto"/>
            <w:bottom w:val="none" w:sz="0" w:space="0" w:color="auto"/>
            <w:right w:val="none" w:sz="0" w:space="0" w:color="auto"/>
          </w:divBdr>
        </w:div>
      </w:divsChild>
    </w:div>
    <w:div w:id="1504201368">
      <w:bodyDiv w:val="1"/>
      <w:marLeft w:val="0"/>
      <w:marRight w:val="0"/>
      <w:marTop w:val="0"/>
      <w:marBottom w:val="0"/>
      <w:divBdr>
        <w:top w:val="none" w:sz="0" w:space="0" w:color="auto"/>
        <w:left w:val="none" w:sz="0" w:space="0" w:color="auto"/>
        <w:bottom w:val="none" w:sz="0" w:space="0" w:color="auto"/>
        <w:right w:val="none" w:sz="0" w:space="0" w:color="auto"/>
      </w:divBdr>
      <w:divsChild>
        <w:div w:id="1093472766">
          <w:marLeft w:val="0"/>
          <w:marRight w:val="0"/>
          <w:marTop w:val="0"/>
          <w:marBottom w:val="0"/>
          <w:divBdr>
            <w:top w:val="none" w:sz="0" w:space="0" w:color="auto"/>
            <w:left w:val="none" w:sz="0" w:space="0" w:color="auto"/>
            <w:bottom w:val="none" w:sz="0" w:space="0" w:color="auto"/>
            <w:right w:val="none" w:sz="0" w:space="0" w:color="auto"/>
          </w:divBdr>
          <w:divsChild>
            <w:div w:id="395520662">
              <w:marLeft w:val="0"/>
              <w:marRight w:val="0"/>
              <w:marTop w:val="0"/>
              <w:marBottom w:val="0"/>
              <w:divBdr>
                <w:top w:val="none" w:sz="0" w:space="0" w:color="auto"/>
                <w:left w:val="none" w:sz="0" w:space="0" w:color="auto"/>
                <w:bottom w:val="none" w:sz="0" w:space="0" w:color="auto"/>
                <w:right w:val="none" w:sz="0" w:space="0" w:color="auto"/>
              </w:divBdr>
            </w:div>
          </w:divsChild>
        </w:div>
        <w:div w:id="1028457380">
          <w:marLeft w:val="0"/>
          <w:marRight w:val="0"/>
          <w:marTop w:val="0"/>
          <w:marBottom w:val="0"/>
          <w:divBdr>
            <w:top w:val="none" w:sz="0" w:space="0" w:color="auto"/>
            <w:left w:val="none" w:sz="0" w:space="0" w:color="auto"/>
            <w:bottom w:val="none" w:sz="0" w:space="0" w:color="auto"/>
            <w:right w:val="none" w:sz="0" w:space="0" w:color="auto"/>
          </w:divBdr>
        </w:div>
        <w:div w:id="692727540">
          <w:marLeft w:val="0"/>
          <w:marRight w:val="0"/>
          <w:marTop w:val="0"/>
          <w:marBottom w:val="0"/>
          <w:divBdr>
            <w:top w:val="none" w:sz="0" w:space="0" w:color="auto"/>
            <w:left w:val="none" w:sz="0" w:space="0" w:color="auto"/>
            <w:bottom w:val="none" w:sz="0" w:space="0" w:color="auto"/>
            <w:right w:val="none" w:sz="0" w:space="0" w:color="auto"/>
          </w:divBdr>
        </w:div>
        <w:div w:id="1641031814">
          <w:marLeft w:val="0"/>
          <w:marRight w:val="0"/>
          <w:marTop w:val="0"/>
          <w:marBottom w:val="0"/>
          <w:divBdr>
            <w:top w:val="none" w:sz="0" w:space="0" w:color="auto"/>
            <w:left w:val="none" w:sz="0" w:space="0" w:color="auto"/>
            <w:bottom w:val="none" w:sz="0" w:space="0" w:color="auto"/>
            <w:right w:val="none" w:sz="0" w:space="0" w:color="auto"/>
          </w:divBdr>
        </w:div>
        <w:div w:id="659191486">
          <w:marLeft w:val="0"/>
          <w:marRight w:val="0"/>
          <w:marTop w:val="0"/>
          <w:marBottom w:val="0"/>
          <w:divBdr>
            <w:top w:val="none" w:sz="0" w:space="0" w:color="auto"/>
            <w:left w:val="none" w:sz="0" w:space="0" w:color="auto"/>
            <w:bottom w:val="none" w:sz="0" w:space="0" w:color="auto"/>
            <w:right w:val="none" w:sz="0" w:space="0" w:color="auto"/>
          </w:divBdr>
        </w:div>
        <w:div w:id="1940143661">
          <w:marLeft w:val="0"/>
          <w:marRight w:val="0"/>
          <w:marTop w:val="0"/>
          <w:marBottom w:val="0"/>
          <w:divBdr>
            <w:top w:val="none" w:sz="0" w:space="0" w:color="auto"/>
            <w:left w:val="none" w:sz="0" w:space="0" w:color="auto"/>
            <w:bottom w:val="none" w:sz="0" w:space="0" w:color="auto"/>
            <w:right w:val="none" w:sz="0" w:space="0" w:color="auto"/>
          </w:divBdr>
        </w:div>
      </w:divsChild>
    </w:div>
    <w:div w:id="1692218003">
      <w:bodyDiv w:val="1"/>
      <w:marLeft w:val="0"/>
      <w:marRight w:val="0"/>
      <w:marTop w:val="0"/>
      <w:marBottom w:val="0"/>
      <w:divBdr>
        <w:top w:val="none" w:sz="0" w:space="0" w:color="auto"/>
        <w:left w:val="none" w:sz="0" w:space="0" w:color="auto"/>
        <w:bottom w:val="none" w:sz="0" w:space="0" w:color="auto"/>
        <w:right w:val="none" w:sz="0" w:space="0" w:color="auto"/>
      </w:divBdr>
      <w:divsChild>
        <w:div w:id="703871018">
          <w:marLeft w:val="0"/>
          <w:marRight w:val="0"/>
          <w:marTop w:val="0"/>
          <w:marBottom w:val="0"/>
          <w:divBdr>
            <w:top w:val="none" w:sz="0" w:space="0" w:color="auto"/>
            <w:left w:val="none" w:sz="0" w:space="0" w:color="auto"/>
            <w:bottom w:val="none" w:sz="0" w:space="0" w:color="auto"/>
            <w:right w:val="none" w:sz="0" w:space="0" w:color="auto"/>
          </w:divBdr>
          <w:divsChild>
            <w:div w:id="18989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Neubauer</dc:creator>
  <cp:keywords/>
  <dc:description/>
  <cp:lastModifiedBy>Diane Knoll</cp:lastModifiedBy>
  <cp:revision>7</cp:revision>
  <dcterms:created xsi:type="dcterms:W3CDTF">2019-02-06T15:35:00Z</dcterms:created>
  <dcterms:modified xsi:type="dcterms:W3CDTF">2019-02-12T19:19:00Z</dcterms:modified>
</cp:coreProperties>
</file>